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3CF49EC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城乡社会管理岗位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公共环境卫生岗、社会保障岗。</w:t>
            </w:r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44EC6B4B"/>
    <w:rsid w:val="4ABE057A"/>
    <w:rsid w:val="55163BD7"/>
    <w:rsid w:val="6B5331D8"/>
    <w:rsid w:val="710C3356"/>
    <w:rsid w:val="7184093D"/>
    <w:rsid w:val="76B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黄小配</cp:lastModifiedBy>
  <dcterms:modified xsi:type="dcterms:W3CDTF">2026-04-29T07:59:17Z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817A066CE2084D1F8EAE7D3D98471911_13</vt:lpwstr>
  </property>
  <property fmtid="{D5CDD505-2E9C-101B-9397-08002B2CF9AE}" pid="4" name="KSOTemplateDocerSaveRecord">
    <vt:lpwstr>eyJoZGlkIjoiOTQ2NDFkZGI0NmM5OGFmYTU0YjliYWVjMTI2NDU2ZjAiLCJ1c2VySWQiOiIyNTY3NjAxMjgifQ==</vt:lpwstr>
  </property>
</Properties>
</file>